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DED5B">
      <w:pPr>
        <w:pStyle w:val="4"/>
        <w:ind w:firstLine="560"/>
        <w:jc w:val="center"/>
        <w:outlineLvl w:val="1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福建省图书馆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2025-2027年度</w:t>
      </w:r>
    </w:p>
    <w:p w14:paraId="39C811C2">
      <w:pPr>
        <w:pStyle w:val="4"/>
        <w:ind w:firstLine="56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物业管理服务项目报价单</w:t>
      </w:r>
      <w:bookmarkStart w:id="0" w:name="_GoBack"/>
      <w:bookmarkEnd w:id="0"/>
    </w:p>
    <w:p w14:paraId="00C6254C">
      <w:pPr>
        <w:pStyle w:val="4"/>
        <w:ind w:firstLine="480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042DA854">
      <w:pPr>
        <w:pStyle w:val="4"/>
        <w:ind w:firstLine="480"/>
        <w:jc w:val="left"/>
      </w:pPr>
      <w:r>
        <w:rPr>
          <w:rFonts w:ascii="宋体" w:hAnsi="宋体" w:eastAsia="宋体" w:cs="宋体"/>
          <w:b/>
          <w:sz w:val="21"/>
        </w:rPr>
        <w:t>1.报价要求：</w:t>
      </w:r>
    </w:p>
    <w:p w14:paraId="226C00C4">
      <w:pPr>
        <w:pStyle w:val="4"/>
        <w:ind w:firstLine="480"/>
        <w:jc w:val="both"/>
      </w:pPr>
      <w:r>
        <w:rPr>
          <w:rFonts w:ascii="宋体" w:hAnsi="宋体" w:eastAsia="宋体" w:cs="宋体"/>
          <w:sz w:val="21"/>
        </w:rPr>
        <w:t>报价中应包括为完成本项目各项服务可能发生的全部费用，包括但不限于：人员费用工资【（不得低于福州市最低工资标准）、节假日加班工资、福利、社保医保、奖金和各种津贴、补贴、保险，以及工作服装费、各项岗位培训费】，各种日常行政管理费用，各种办公设备、用品及物业工具、耗材费用、资产折旧，保洁服务费，“四害”消杀费，垃圾清运费，设备、设施运行维保费，维修材料费用，卫生间用品费，垃圾分类费，绿化养护费等服务内容中所包含的一切费用。</w:t>
      </w:r>
    </w:p>
    <w:p w14:paraId="7A2B454C">
      <w:pPr>
        <w:pStyle w:val="4"/>
        <w:jc w:val="both"/>
      </w:pPr>
      <w:r>
        <w:rPr>
          <w:rFonts w:ascii="宋体" w:hAnsi="宋体" w:eastAsia="宋体" w:cs="宋体"/>
          <w:b/>
          <w:sz w:val="21"/>
        </w:rPr>
        <w:t>（1）</w:t>
      </w:r>
      <w:r>
        <w:rPr>
          <w:rFonts w:ascii="宋体" w:hAnsi="宋体" w:eastAsia="宋体" w:cs="宋体"/>
          <w:b/>
          <w:color w:val="000000"/>
          <w:sz w:val="21"/>
        </w:rPr>
        <w:t>人工费用</w:t>
      </w:r>
    </w:p>
    <w:tbl>
      <w:tblPr>
        <w:tblStyle w:val="2"/>
        <w:tblW w:w="8274" w:type="dxa"/>
        <w:tblInd w:w="10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193"/>
        <w:gridCol w:w="1111"/>
        <w:gridCol w:w="1125"/>
        <w:gridCol w:w="1652"/>
        <w:gridCol w:w="731"/>
      </w:tblGrid>
      <w:tr w14:paraId="03B99FE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C26651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sz w:val="21"/>
              </w:rPr>
              <w:t>岗位</w:t>
            </w:r>
          </w:p>
        </w:tc>
        <w:tc>
          <w:tcPr>
            <w:tcW w:w="2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0A2241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sz w:val="21"/>
              </w:rPr>
              <w:t>人数</w:t>
            </w:r>
          </w:p>
          <w:p w14:paraId="4A00DA06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sz w:val="21"/>
              </w:rPr>
              <w:t>(不得低于人员配置表要求)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B62BA4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sz w:val="21"/>
              </w:rPr>
              <w:t>薪资标准</w:t>
            </w:r>
          </w:p>
          <w:p w14:paraId="76711285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sz w:val="21"/>
              </w:rPr>
              <w:t>(元/月)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052AC4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sz w:val="21"/>
              </w:rPr>
              <w:t>计算公式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ABDFEE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sz w:val="21"/>
              </w:rPr>
              <w:t>年总额(元/年)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B73856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sz w:val="21"/>
              </w:rPr>
              <w:t>备注</w:t>
            </w:r>
          </w:p>
        </w:tc>
      </w:tr>
      <w:tr w14:paraId="3B0D16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5CA01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项目经理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82725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55AF57">
            <w:pPr>
              <w:pStyle w:val="4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FF72EC"/>
        </w:tc>
        <w:tc>
          <w:tcPr>
            <w:tcW w:w="1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67D6FC"/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12C4CF"/>
        </w:tc>
      </w:tr>
      <w:tr w14:paraId="2E1E4FF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209FF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工程主管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9F507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66A849">
            <w:pPr>
              <w:pStyle w:val="4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950EA7"/>
        </w:tc>
        <w:tc>
          <w:tcPr>
            <w:tcW w:w="1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BB606F"/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F18291"/>
        </w:tc>
      </w:tr>
      <w:tr w14:paraId="29BBCD5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B7E24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保洁主管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8D8EB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BCBD11">
            <w:pPr>
              <w:pStyle w:val="4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486645"/>
        </w:tc>
        <w:tc>
          <w:tcPr>
            <w:tcW w:w="1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9F912F"/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45B74A"/>
        </w:tc>
      </w:tr>
      <w:tr w14:paraId="1B6DF86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C422D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安防主管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DEB43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05B7E6">
            <w:pPr>
              <w:pStyle w:val="4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5D943A"/>
        </w:tc>
        <w:tc>
          <w:tcPr>
            <w:tcW w:w="1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FEB9A1"/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5DF7F2"/>
        </w:tc>
      </w:tr>
      <w:tr w14:paraId="6ABAB65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FE2805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1"/>
              </w:rPr>
              <w:t>水电工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4407A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74983B">
            <w:pPr>
              <w:pStyle w:val="4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AD1363"/>
        </w:tc>
        <w:tc>
          <w:tcPr>
            <w:tcW w:w="1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BD62E9"/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D3C23C"/>
        </w:tc>
      </w:tr>
      <w:tr w14:paraId="321D8CB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648689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1"/>
              </w:rPr>
              <w:t>保洁员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6A980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16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A72ED7">
            <w:pPr>
              <w:pStyle w:val="4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0301AB"/>
        </w:tc>
        <w:tc>
          <w:tcPr>
            <w:tcW w:w="1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4FF5DC"/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80010D"/>
        </w:tc>
      </w:tr>
      <w:tr w14:paraId="5E19E3D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3A19D3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1"/>
              </w:rPr>
              <w:t>保安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6CAF8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34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C4E4EA">
            <w:pPr>
              <w:pStyle w:val="4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E43D31"/>
        </w:tc>
        <w:tc>
          <w:tcPr>
            <w:tcW w:w="1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C86116"/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D2A43A"/>
        </w:tc>
      </w:tr>
      <w:tr w14:paraId="0CCF820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E080D2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1"/>
              </w:rPr>
              <w:t>消监控员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6A1B4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2E1CD2">
            <w:pPr>
              <w:pStyle w:val="4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102BEC"/>
        </w:tc>
        <w:tc>
          <w:tcPr>
            <w:tcW w:w="1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0CEFD8"/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5A3783"/>
        </w:tc>
      </w:tr>
      <w:tr w14:paraId="4D87504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C54C30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1"/>
              </w:rPr>
              <w:t>绿化工人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4A8CC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66F19F">
            <w:pPr>
              <w:pStyle w:val="4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E89E8C"/>
        </w:tc>
        <w:tc>
          <w:tcPr>
            <w:tcW w:w="1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6996F5"/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69C413"/>
        </w:tc>
      </w:tr>
      <w:tr w14:paraId="095BD63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B6D766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司机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FFA33C">
            <w:pPr>
              <w:pStyle w:val="4"/>
              <w:jc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FF3313">
            <w:pPr>
              <w:pStyle w:val="4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6F8152"/>
        </w:tc>
        <w:tc>
          <w:tcPr>
            <w:tcW w:w="1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3D3DEB"/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61287F"/>
        </w:tc>
      </w:tr>
      <w:tr w14:paraId="55007BD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5340D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合计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A166E6">
            <w:pPr>
              <w:pStyle w:val="4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70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4DE690">
            <w:pPr>
              <w:pStyle w:val="4"/>
              <w:jc w:val="both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0E341D"/>
        </w:tc>
        <w:tc>
          <w:tcPr>
            <w:tcW w:w="1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A8981A"/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BB7B0D"/>
        </w:tc>
      </w:tr>
    </w:tbl>
    <w:p w14:paraId="4E048FF3">
      <w:pPr>
        <w:pStyle w:val="4"/>
        <w:jc w:val="left"/>
      </w:pPr>
      <w:r>
        <w:rPr>
          <w:rFonts w:ascii="宋体" w:hAnsi="宋体" w:eastAsia="宋体" w:cs="宋体"/>
          <w:b/>
          <w:sz w:val="21"/>
        </w:rPr>
        <w:t>（2）</w:t>
      </w:r>
      <w:r>
        <w:rPr>
          <w:rFonts w:ascii="宋体" w:hAnsi="宋体" w:eastAsia="宋体" w:cs="宋体"/>
          <w:b/>
          <w:color w:val="000000"/>
          <w:sz w:val="21"/>
        </w:rPr>
        <w:t>福利费用</w:t>
      </w:r>
    </w:p>
    <w:tbl>
      <w:tblPr>
        <w:tblStyle w:val="2"/>
        <w:tblW w:w="8275" w:type="dxa"/>
        <w:tblInd w:w="7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352"/>
        <w:gridCol w:w="1687"/>
        <w:gridCol w:w="2851"/>
      </w:tblGrid>
      <w:tr w14:paraId="2625EB5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E577876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1"/>
              </w:rPr>
              <w:t>项目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13C89D2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1"/>
              </w:rPr>
              <w:t>计算标准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7D50DB5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1"/>
              </w:rPr>
              <w:t>年总额(元/年)</w:t>
            </w:r>
          </w:p>
        </w:tc>
        <w:tc>
          <w:tcPr>
            <w:tcW w:w="2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D893541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1"/>
              </w:rPr>
              <w:t>备注</w:t>
            </w:r>
          </w:p>
        </w:tc>
      </w:tr>
      <w:tr w14:paraId="3E9618F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BFB9D6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法定假日加班费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548B9C2">
            <w:pPr>
              <w:pStyle w:val="4"/>
              <w:jc w:val="center"/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A2AD9DB"/>
        </w:tc>
        <w:tc>
          <w:tcPr>
            <w:tcW w:w="2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3E88077"/>
        </w:tc>
      </w:tr>
      <w:tr w14:paraId="25EA355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895AE8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高温费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D35345C">
            <w:pPr>
              <w:pStyle w:val="4"/>
              <w:jc w:val="center"/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5CDDDFA"/>
        </w:tc>
        <w:tc>
          <w:tcPr>
            <w:tcW w:w="2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D128E51"/>
        </w:tc>
      </w:tr>
      <w:tr w14:paraId="56CF0EA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3D5CE2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五险费用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B5EAC14">
            <w:pPr>
              <w:pStyle w:val="4"/>
              <w:jc w:val="center"/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28D52F"/>
        </w:tc>
        <w:tc>
          <w:tcPr>
            <w:tcW w:w="2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9968E10"/>
        </w:tc>
      </w:tr>
      <w:tr w14:paraId="5F34A1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E820CA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工作服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74837F6">
            <w:pPr>
              <w:pStyle w:val="4"/>
              <w:jc w:val="center"/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93651A5"/>
        </w:tc>
        <w:tc>
          <w:tcPr>
            <w:tcW w:w="2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9BBB0E4"/>
        </w:tc>
      </w:tr>
      <w:tr w14:paraId="360B375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AB722B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年终奖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0CFB6BE">
            <w:pPr>
              <w:pStyle w:val="4"/>
              <w:jc w:val="center"/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404A0AE"/>
        </w:tc>
        <w:tc>
          <w:tcPr>
            <w:tcW w:w="2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ECBF4F1"/>
        </w:tc>
      </w:tr>
      <w:tr w14:paraId="61A574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4321050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1"/>
              </w:rPr>
              <w:t>团体人员意外雇主保险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F9CF6F6">
            <w:pPr>
              <w:pStyle w:val="4"/>
              <w:jc w:val="center"/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80C665D"/>
        </w:tc>
        <w:tc>
          <w:tcPr>
            <w:tcW w:w="2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56EBAEC"/>
        </w:tc>
      </w:tr>
      <w:tr w14:paraId="75A113B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A31CA3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其他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06BBAB9">
            <w:pPr>
              <w:pStyle w:val="4"/>
              <w:jc w:val="center"/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7E36FB1"/>
        </w:tc>
        <w:tc>
          <w:tcPr>
            <w:tcW w:w="2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50CBC8B">
            <w:pPr>
              <w:pStyle w:val="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eastAsia="zh-CN"/>
              </w:rPr>
              <w:t>报价人</w:t>
            </w:r>
            <w:r>
              <w:rPr>
                <w:rFonts w:ascii="宋体" w:hAnsi="宋体" w:eastAsia="宋体" w:cs="宋体"/>
                <w:color w:val="000000"/>
                <w:sz w:val="21"/>
              </w:rPr>
              <w:t>认为需要投入的其他</w:t>
            </w:r>
          </w:p>
        </w:tc>
      </w:tr>
      <w:tr w14:paraId="331D736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53F4E9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合计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3FA6F2D">
            <w:pPr>
              <w:pStyle w:val="4"/>
              <w:jc w:val="center"/>
            </w:pPr>
          </w:p>
        </w:tc>
        <w:tc>
          <w:tcPr>
            <w:tcW w:w="2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E29A680"/>
        </w:tc>
      </w:tr>
    </w:tbl>
    <w:p w14:paraId="2398B5F6">
      <w:pPr>
        <w:pStyle w:val="4"/>
        <w:jc w:val="both"/>
      </w:pPr>
      <w:r>
        <w:rPr>
          <w:rFonts w:ascii="宋体" w:hAnsi="宋体" w:eastAsia="宋体" w:cs="宋体"/>
          <w:b/>
          <w:sz w:val="21"/>
        </w:rPr>
        <w:t>（3）</w:t>
      </w:r>
      <w:r>
        <w:rPr>
          <w:rFonts w:ascii="宋体" w:hAnsi="宋体" w:eastAsia="宋体" w:cs="宋体"/>
          <w:b/>
          <w:color w:val="000000"/>
          <w:sz w:val="21"/>
        </w:rPr>
        <w:t>行政办公费用</w:t>
      </w:r>
    </w:p>
    <w:tbl>
      <w:tblPr>
        <w:tblStyle w:val="2"/>
        <w:tblW w:w="8275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1168"/>
        <w:gridCol w:w="1643"/>
        <w:gridCol w:w="2696"/>
      </w:tblGrid>
      <w:tr w14:paraId="3044986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09ED2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项目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E38B0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计算标准</w:t>
            </w:r>
          </w:p>
        </w:tc>
        <w:tc>
          <w:tcPr>
            <w:tcW w:w="1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1D1A9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年总额(元/年)</w:t>
            </w: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070A8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备注</w:t>
            </w:r>
          </w:p>
        </w:tc>
      </w:tr>
      <w:tr w14:paraId="7A15685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A6FDCC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1"/>
              </w:rPr>
              <w:t>办公物品折旧费用（电脑、打印机、办公桌等）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CA0885">
            <w:pPr>
              <w:pStyle w:val="4"/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9B44E7"/>
        </w:tc>
        <w:tc>
          <w:tcPr>
            <w:tcW w:w="2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7F8E56"/>
        </w:tc>
      </w:tr>
      <w:tr w14:paraId="0376BB4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96C599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1"/>
              </w:rPr>
              <w:t>办公用品（打印纸、文件夹及其他耗材）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E33485">
            <w:pPr>
              <w:pStyle w:val="4"/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C2F663"/>
        </w:tc>
        <w:tc>
          <w:tcPr>
            <w:tcW w:w="2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337707"/>
        </w:tc>
      </w:tr>
      <w:tr w14:paraId="2592D74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2DB83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其他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F6D707">
            <w:pPr>
              <w:pStyle w:val="4"/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1FE3BB"/>
        </w:tc>
        <w:tc>
          <w:tcPr>
            <w:tcW w:w="2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A3372C">
            <w:pPr>
              <w:pStyle w:val="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eastAsia="zh-CN"/>
              </w:rPr>
              <w:t>报价人</w:t>
            </w:r>
            <w:r>
              <w:rPr>
                <w:rFonts w:ascii="宋体" w:hAnsi="宋体" w:eastAsia="宋体" w:cs="宋体"/>
                <w:color w:val="000000"/>
                <w:sz w:val="21"/>
              </w:rPr>
              <w:t>认为需要投入的其他</w:t>
            </w:r>
          </w:p>
        </w:tc>
      </w:tr>
      <w:tr w14:paraId="2001968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3B464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合计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A90318">
            <w:pPr>
              <w:pStyle w:val="4"/>
              <w:jc w:val="right"/>
            </w:pPr>
          </w:p>
        </w:tc>
        <w:tc>
          <w:tcPr>
            <w:tcW w:w="2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9C6493"/>
        </w:tc>
      </w:tr>
    </w:tbl>
    <w:p w14:paraId="7551FBB8">
      <w:pPr>
        <w:pStyle w:val="4"/>
      </w:pPr>
      <w:r>
        <w:rPr>
          <w:rFonts w:ascii="宋体" w:hAnsi="宋体" w:eastAsia="宋体" w:cs="宋体"/>
          <w:b/>
          <w:sz w:val="21"/>
        </w:rPr>
        <w:t>（4）</w:t>
      </w:r>
      <w:r>
        <w:rPr>
          <w:rFonts w:ascii="宋体" w:hAnsi="宋体" w:eastAsia="宋体" w:cs="宋体"/>
          <w:b/>
          <w:color w:val="000000"/>
          <w:sz w:val="21"/>
        </w:rPr>
        <w:t>保洁绿化费用</w:t>
      </w:r>
    </w:p>
    <w:tbl>
      <w:tblPr>
        <w:tblStyle w:val="2"/>
        <w:tblW w:w="8275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0"/>
        <w:gridCol w:w="1083"/>
        <w:gridCol w:w="1516"/>
        <w:gridCol w:w="2686"/>
      </w:tblGrid>
      <w:tr w14:paraId="1E7CDE6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47C43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项目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08B44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计算公式</w:t>
            </w: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27F13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年总额(元/年)</w:t>
            </w:r>
          </w:p>
        </w:tc>
        <w:tc>
          <w:tcPr>
            <w:tcW w:w="2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BBA24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备注</w:t>
            </w:r>
          </w:p>
        </w:tc>
      </w:tr>
      <w:tr w14:paraId="5AF8B1C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E4D20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保洁工具折旧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1FF964">
            <w:pPr>
              <w:pStyle w:val="4"/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78C764"/>
        </w:tc>
        <w:tc>
          <w:tcPr>
            <w:tcW w:w="2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BB62B4"/>
        </w:tc>
      </w:tr>
      <w:tr w14:paraId="0DDEB6E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51392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保洁低值易耗品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5A2B65">
            <w:pPr>
              <w:pStyle w:val="4"/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3A9A6F"/>
        </w:tc>
        <w:tc>
          <w:tcPr>
            <w:tcW w:w="2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337D37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393939"/>
                <w:sz w:val="21"/>
                <w:shd w:val="clear" w:fill="FFFFFF"/>
              </w:rPr>
              <w:t>各类垃圾袋、全馆卫生间使用的卫生纸；会议室、食堂使用抽纸、擦手纸等；各洗手池使用的洗手液、香薰液、消毒水、香球等；雨伞架、雨伞袋、蚊香。</w:t>
            </w:r>
          </w:p>
        </w:tc>
      </w:tr>
      <w:tr w14:paraId="1A0F7B2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D7A23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垃圾清运费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8D8EB5">
            <w:pPr>
              <w:pStyle w:val="4"/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40A235"/>
        </w:tc>
        <w:tc>
          <w:tcPr>
            <w:tcW w:w="2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41076C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含大件垃圾清理、建筑垃圾、厨余垃圾等</w:t>
            </w:r>
          </w:p>
        </w:tc>
      </w:tr>
      <w:tr w14:paraId="048A4D4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B4702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四害消杀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FF96F2">
            <w:pPr>
              <w:pStyle w:val="4"/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D66FB4"/>
        </w:tc>
        <w:tc>
          <w:tcPr>
            <w:tcW w:w="2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46B175"/>
        </w:tc>
      </w:tr>
      <w:tr w14:paraId="2C46816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0A0AE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化粪池、隔油池清理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D371C9">
            <w:pPr>
              <w:pStyle w:val="4"/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381B5C"/>
        </w:tc>
        <w:tc>
          <w:tcPr>
            <w:tcW w:w="2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AB7D03"/>
        </w:tc>
      </w:tr>
      <w:tr w14:paraId="26B8C70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A205D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外墙清洁、中央空调内外机、盘管、进出风口清洗、地板打蜡养护等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D378D1">
            <w:pPr>
              <w:pStyle w:val="4"/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30E689"/>
        </w:tc>
        <w:tc>
          <w:tcPr>
            <w:tcW w:w="2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180C3D"/>
        </w:tc>
      </w:tr>
      <w:tr w14:paraId="75EBD0E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A0053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花卉绿植摆放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0CFF3A">
            <w:pPr>
              <w:pStyle w:val="4"/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E54041"/>
        </w:tc>
        <w:tc>
          <w:tcPr>
            <w:tcW w:w="2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4AF8B2"/>
        </w:tc>
      </w:tr>
      <w:tr w14:paraId="31FDA14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78E91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白蚁、红火蚁类、驱蛇防治等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5CDA99">
            <w:pPr>
              <w:pStyle w:val="4"/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AF3D3D"/>
        </w:tc>
        <w:tc>
          <w:tcPr>
            <w:tcW w:w="2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2BD5F0"/>
        </w:tc>
      </w:tr>
      <w:tr w14:paraId="1680A2A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34DA3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有机肥料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7A1618">
            <w:pPr>
              <w:pStyle w:val="4"/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F0AE7F"/>
        </w:tc>
        <w:tc>
          <w:tcPr>
            <w:tcW w:w="2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DCD54D"/>
        </w:tc>
      </w:tr>
      <w:tr w14:paraId="6386008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3C5D5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绿化常用耗材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568EE7">
            <w:pPr>
              <w:pStyle w:val="4"/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0FEC6C"/>
        </w:tc>
        <w:tc>
          <w:tcPr>
            <w:tcW w:w="2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97F7EB"/>
        </w:tc>
      </w:tr>
      <w:tr w14:paraId="6743C9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000C0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绿化高空修剪、</w:t>
            </w:r>
            <w:r>
              <w:rPr>
                <w:rFonts w:hint="eastAsia" w:ascii="宋体" w:hAnsi="宋体" w:eastAsia="宋体" w:cs="宋体"/>
                <w:color w:val="000000"/>
                <w:sz w:val="21"/>
                <w:lang w:eastAsia="zh-CN"/>
              </w:rPr>
              <w:t>外围枯萎树木补种，</w:t>
            </w:r>
            <w:r>
              <w:rPr>
                <w:rFonts w:ascii="宋体" w:hAnsi="宋体" w:eastAsia="宋体" w:cs="宋体"/>
                <w:color w:val="000000"/>
                <w:sz w:val="21"/>
              </w:rPr>
              <w:t>车辆使用费用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8E48AD">
            <w:pPr>
              <w:pStyle w:val="4"/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134853"/>
        </w:tc>
        <w:tc>
          <w:tcPr>
            <w:tcW w:w="2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E2EFFC"/>
        </w:tc>
      </w:tr>
      <w:tr w14:paraId="5800869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63BF9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其他辅助用品（车辆、设备折旧）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C46DA9">
            <w:pPr>
              <w:pStyle w:val="4"/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AF31F7"/>
        </w:tc>
        <w:tc>
          <w:tcPr>
            <w:tcW w:w="2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B4DA2A"/>
        </w:tc>
      </w:tr>
      <w:tr w14:paraId="37C3469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D4EAD1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1"/>
              </w:rPr>
              <w:t>其他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9D1DB2">
            <w:pPr>
              <w:pStyle w:val="4"/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DAA8F8"/>
        </w:tc>
        <w:tc>
          <w:tcPr>
            <w:tcW w:w="2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5C18E0">
            <w:pPr>
              <w:pStyle w:val="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eastAsia="zh-CN"/>
              </w:rPr>
              <w:t>报价人</w:t>
            </w:r>
            <w:r>
              <w:rPr>
                <w:rFonts w:ascii="宋体" w:hAnsi="宋体" w:eastAsia="宋体" w:cs="宋体"/>
                <w:color w:val="000000"/>
                <w:sz w:val="21"/>
              </w:rPr>
              <w:t>认为需要投入的其他</w:t>
            </w:r>
          </w:p>
        </w:tc>
      </w:tr>
      <w:tr w14:paraId="3360D01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8554F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合计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A35C5E">
            <w:pPr>
              <w:pStyle w:val="4"/>
              <w:jc w:val="right"/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7E6026"/>
        </w:tc>
      </w:tr>
    </w:tbl>
    <w:p w14:paraId="30ADA715">
      <w:pPr>
        <w:pStyle w:val="4"/>
        <w:jc w:val="both"/>
      </w:pPr>
      <w:r>
        <w:rPr>
          <w:rFonts w:ascii="宋体" w:hAnsi="宋体" w:eastAsia="宋体" w:cs="宋体"/>
          <w:b/>
          <w:sz w:val="21"/>
        </w:rPr>
        <w:t>（5）</w:t>
      </w:r>
      <w:r>
        <w:rPr>
          <w:rFonts w:ascii="宋体" w:hAnsi="宋体" w:eastAsia="宋体" w:cs="宋体"/>
          <w:b/>
          <w:color w:val="000000"/>
          <w:sz w:val="21"/>
        </w:rPr>
        <w:t>工程费用</w:t>
      </w:r>
    </w:p>
    <w:tbl>
      <w:tblPr>
        <w:tblStyle w:val="2"/>
        <w:tblW w:w="8276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44"/>
        <w:gridCol w:w="1548"/>
        <w:gridCol w:w="2807"/>
      </w:tblGrid>
      <w:tr w14:paraId="5BE22CC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AF2D7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项目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0CFA4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计算公式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09E7A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年总额(元/年)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489638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备注</w:t>
            </w:r>
          </w:p>
        </w:tc>
      </w:tr>
      <w:tr w14:paraId="1A511CD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42ABFE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1"/>
              </w:rPr>
              <w:t>维修工具折旧及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1"/>
              </w:rPr>
              <w:t>000元以下零星维修材料费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9381DE">
            <w:pPr>
              <w:pStyle w:val="4"/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3DDE7C"/>
        </w:tc>
        <w:tc>
          <w:tcPr>
            <w:tcW w:w="2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3648F4"/>
        </w:tc>
      </w:tr>
      <w:tr w14:paraId="0F1646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2C3D5D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中央空调维保公司费用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F5E6A6">
            <w:pPr>
              <w:pStyle w:val="4"/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6A94F2"/>
        </w:tc>
        <w:tc>
          <w:tcPr>
            <w:tcW w:w="2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A0554D"/>
        </w:tc>
      </w:tr>
      <w:tr w14:paraId="7D4CF44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E9F70D"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制冷剂添加费用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C1375F">
            <w:pPr>
              <w:pStyle w:val="4"/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5ED9AC"/>
        </w:tc>
        <w:tc>
          <w:tcPr>
            <w:tcW w:w="2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30E5EE"/>
        </w:tc>
      </w:tr>
      <w:tr w14:paraId="1FF1553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D452C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其他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901E21">
            <w:pPr>
              <w:pStyle w:val="4"/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420A25"/>
        </w:tc>
        <w:tc>
          <w:tcPr>
            <w:tcW w:w="2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59FF2F">
            <w:pPr>
              <w:pStyle w:val="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eastAsia="zh-CN"/>
              </w:rPr>
              <w:t>报价</w:t>
            </w:r>
            <w:r>
              <w:rPr>
                <w:rFonts w:ascii="宋体" w:hAnsi="宋体" w:eastAsia="宋体" w:cs="宋体"/>
                <w:color w:val="000000"/>
                <w:sz w:val="21"/>
              </w:rPr>
              <w:t>人认为需要投入的其他</w:t>
            </w:r>
          </w:p>
        </w:tc>
      </w:tr>
      <w:tr w14:paraId="7AC0437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2A8F5A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1"/>
              </w:rPr>
              <w:t>合计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4E5B8E">
            <w:pPr>
              <w:pStyle w:val="4"/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883B6F"/>
        </w:tc>
        <w:tc>
          <w:tcPr>
            <w:tcW w:w="2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8344AC"/>
        </w:tc>
      </w:tr>
    </w:tbl>
    <w:p w14:paraId="1F8D93D5">
      <w:pPr>
        <w:pStyle w:val="4"/>
        <w:jc w:val="both"/>
      </w:pPr>
      <w:r>
        <w:rPr>
          <w:rFonts w:ascii="宋体" w:hAnsi="宋体" w:eastAsia="宋体" w:cs="宋体"/>
          <w:b/>
          <w:sz w:val="21"/>
        </w:rPr>
        <w:t>（6）</w:t>
      </w:r>
      <w:r>
        <w:rPr>
          <w:rFonts w:ascii="宋体" w:hAnsi="宋体" w:eastAsia="宋体" w:cs="宋体"/>
          <w:b/>
          <w:color w:val="000000"/>
          <w:sz w:val="21"/>
        </w:rPr>
        <w:t>管理费用</w:t>
      </w:r>
    </w:p>
    <w:tbl>
      <w:tblPr>
        <w:tblStyle w:val="2"/>
        <w:tblW w:w="8275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3725"/>
        <w:gridCol w:w="1681"/>
        <w:gridCol w:w="1333"/>
      </w:tblGrid>
      <w:tr w14:paraId="2482787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ADE06F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项目</w:t>
            </w:r>
          </w:p>
        </w:tc>
        <w:tc>
          <w:tcPr>
            <w:tcW w:w="3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DAF503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计算公式</w:t>
            </w: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49BF10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年总额(元/年)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5E8C51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备注</w:t>
            </w:r>
          </w:p>
        </w:tc>
      </w:tr>
      <w:tr w14:paraId="4C9A018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C7DFB4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管理费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F2A8EFB">
            <w:pPr>
              <w:pStyle w:val="4"/>
              <w:jc w:val="center"/>
            </w:pP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285F0"/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0774021"/>
        </w:tc>
      </w:tr>
      <w:tr w14:paraId="403954D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862DB61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合计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3B0AC4B">
            <w:pPr>
              <w:pStyle w:val="4"/>
              <w:jc w:val="right"/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B62DC6"/>
        </w:tc>
      </w:tr>
    </w:tbl>
    <w:p w14:paraId="578744A4">
      <w:pPr>
        <w:pStyle w:val="4"/>
        <w:jc w:val="both"/>
      </w:pPr>
      <w:r>
        <w:rPr>
          <w:rFonts w:ascii="宋体" w:hAnsi="宋体" w:eastAsia="宋体" w:cs="宋体"/>
          <w:b/>
          <w:sz w:val="21"/>
        </w:rPr>
        <w:t>（7）</w:t>
      </w:r>
      <w:r>
        <w:rPr>
          <w:rFonts w:ascii="宋体" w:hAnsi="宋体" w:eastAsia="宋体" w:cs="宋体"/>
          <w:b/>
          <w:color w:val="000000"/>
          <w:sz w:val="21"/>
        </w:rPr>
        <w:t>税费</w:t>
      </w:r>
    </w:p>
    <w:tbl>
      <w:tblPr>
        <w:tblStyle w:val="2"/>
        <w:tblW w:w="8275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588"/>
        <w:gridCol w:w="1794"/>
        <w:gridCol w:w="1345"/>
      </w:tblGrid>
      <w:tr w14:paraId="6C1EBD5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79AE4D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项目</w:t>
            </w:r>
          </w:p>
        </w:tc>
        <w:tc>
          <w:tcPr>
            <w:tcW w:w="3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F6E927F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计算公式</w:t>
            </w:r>
          </w:p>
        </w:tc>
        <w:tc>
          <w:tcPr>
            <w:tcW w:w="1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D822B53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年总额(元/年)</w:t>
            </w: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137D6A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备注</w:t>
            </w:r>
          </w:p>
        </w:tc>
      </w:tr>
      <w:tr w14:paraId="06B5D0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5DA09E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税费</w:t>
            </w:r>
          </w:p>
        </w:tc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8996482">
            <w:pPr>
              <w:pStyle w:val="4"/>
              <w:jc w:val="center"/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1A1BBB5"/>
        </w:tc>
        <w:tc>
          <w:tcPr>
            <w:tcW w:w="1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1F337AB"/>
        </w:tc>
      </w:tr>
      <w:tr w14:paraId="2959B41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51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12A38B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合计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90CAFFB">
            <w:pPr>
              <w:pStyle w:val="4"/>
              <w:jc w:val="right"/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8C2860F"/>
        </w:tc>
      </w:tr>
    </w:tbl>
    <w:p w14:paraId="7BF07CE2">
      <w:pPr>
        <w:pStyle w:val="4"/>
      </w:pPr>
      <w:r>
        <w:rPr>
          <w:rFonts w:ascii="宋体" w:hAnsi="宋体" w:eastAsia="宋体" w:cs="宋体"/>
          <w:b/>
          <w:sz w:val="21"/>
        </w:rPr>
        <w:t>（8）</w:t>
      </w:r>
      <w:r>
        <w:rPr>
          <w:rFonts w:ascii="宋体" w:hAnsi="宋体" w:eastAsia="宋体" w:cs="宋体"/>
          <w:b/>
          <w:color w:val="000000"/>
          <w:sz w:val="21"/>
        </w:rPr>
        <w:t>费用支出汇总</w:t>
      </w:r>
    </w:p>
    <w:tbl>
      <w:tblPr>
        <w:tblStyle w:val="2"/>
        <w:tblW w:w="8290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2884"/>
        <w:gridCol w:w="2928"/>
      </w:tblGrid>
      <w:tr w14:paraId="46E54E7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200EB6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项目</w:t>
            </w:r>
          </w:p>
        </w:tc>
        <w:tc>
          <w:tcPr>
            <w:tcW w:w="2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CC855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年总额（元/年）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63074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备注</w:t>
            </w:r>
          </w:p>
        </w:tc>
      </w:tr>
      <w:tr w14:paraId="2C9D89B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1739B1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（1）人工费用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07FDAF">
            <w:pPr>
              <w:pStyle w:val="4"/>
              <w:jc w:val="right"/>
            </w:pPr>
          </w:p>
        </w:tc>
        <w:tc>
          <w:tcPr>
            <w:tcW w:w="2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BBAE15"/>
        </w:tc>
      </w:tr>
      <w:tr w14:paraId="51A61D9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447D5A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（2）福利费用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4BBC5C">
            <w:pPr>
              <w:pStyle w:val="4"/>
              <w:jc w:val="right"/>
            </w:pPr>
          </w:p>
        </w:tc>
        <w:tc>
          <w:tcPr>
            <w:tcW w:w="2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D498F4"/>
        </w:tc>
      </w:tr>
      <w:tr w14:paraId="3ECAF04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B446B5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（3）行政办公费用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B6B09D">
            <w:pPr>
              <w:pStyle w:val="4"/>
              <w:jc w:val="right"/>
            </w:pPr>
          </w:p>
        </w:tc>
        <w:tc>
          <w:tcPr>
            <w:tcW w:w="2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1BFD78"/>
        </w:tc>
      </w:tr>
      <w:tr w14:paraId="032E5E9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F76D77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（4）绿化保洁费用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C020FA">
            <w:pPr>
              <w:pStyle w:val="4"/>
              <w:jc w:val="right"/>
            </w:pPr>
          </w:p>
        </w:tc>
        <w:tc>
          <w:tcPr>
            <w:tcW w:w="2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C7DF74"/>
        </w:tc>
      </w:tr>
      <w:tr w14:paraId="13F4CBC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F98350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（5）工程费用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B52014">
            <w:pPr>
              <w:pStyle w:val="4"/>
              <w:jc w:val="right"/>
            </w:pPr>
          </w:p>
        </w:tc>
        <w:tc>
          <w:tcPr>
            <w:tcW w:w="2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12EA98"/>
        </w:tc>
      </w:tr>
      <w:tr w14:paraId="7072731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D3971C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（6）管理费用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9216E5">
            <w:pPr>
              <w:pStyle w:val="4"/>
              <w:jc w:val="right"/>
            </w:pPr>
          </w:p>
        </w:tc>
        <w:tc>
          <w:tcPr>
            <w:tcW w:w="2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6EFED4"/>
        </w:tc>
      </w:tr>
      <w:tr w14:paraId="14706AE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1F91E0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（7）税费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E5B031">
            <w:pPr>
              <w:pStyle w:val="4"/>
              <w:jc w:val="right"/>
            </w:pPr>
          </w:p>
        </w:tc>
        <w:tc>
          <w:tcPr>
            <w:tcW w:w="2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95895D"/>
        </w:tc>
      </w:tr>
      <w:tr w14:paraId="0352395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09EEBB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一年合计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FCA9AF">
            <w:pPr>
              <w:pStyle w:val="4"/>
              <w:jc w:val="right"/>
            </w:pPr>
            <w:r>
              <w:rPr>
                <w:rFonts w:ascii="&quot;times new roman&quot;" w:hAnsi="&quot;times new roman&quot;" w:eastAsia="&quot;times new roman&quot;" w:cs="&quot;times new roman&quot;"/>
                <w:b/>
                <w:sz w:val="19"/>
              </w:rPr>
              <w:t xml:space="preserve"> 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DC63CF">
            <w:pPr>
              <w:pStyle w:val="4"/>
              <w:jc w:val="center"/>
            </w:pPr>
          </w:p>
        </w:tc>
      </w:tr>
      <w:tr w14:paraId="6BBACF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02D2A9">
            <w:pPr>
              <w:pStyle w:val="4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eastAsia="zh-CN"/>
              </w:rPr>
              <w:t>二</w:t>
            </w:r>
            <w:r>
              <w:rPr>
                <w:rFonts w:ascii="宋体" w:hAnsi="宋体" w:eastAsia="宋体" w:cs="宋体"/>
                <w:color w:val="000000"/>
                <w:sz w:val="21"/>
              </w:rPr>
              <w:t>年合计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E2BEC1">
            <w:pPr>
              <w:pStyle w:val="4"/>
              <w:ind w:firstLine="420"/>
            </w:pPr>
          </w:p>
        </w:tc>
        <w:tc>
          <w:tcPr>
            <w:tcW w:w="2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02A61B"/>
        </w:tc>
      </w:tr>
    </w:tbl>
    <w:p w14:paraId="7FC55C5D">
      <w:pPr>
        <w:pStyle w:val="4"/>
        <w:jc w:val="both"/>
      </w:pPr>
      <w:r>
        <w:rPr>
          <w:rFonts w:ascii="宋体" w:hAnsi="宋体" w:eastAsia="宋体" w:cs="宋体"/>
          <w:color w:val="000000"/>
          <w:sz w:val="24"/>
        </w:rPr>
        <w:t>注：以上所有报价均不能为0或负数，否则按无效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报价</w:t>
      </w:r>
      <w:r>
        <w:rPr>
          <w:rFonts w:ascii="宋体" w:hAnsi="宋体" w:eastAsia="宋体" w:cs="宋体"/>
          <w:color w:val="000000"/>
          <w:sz w:val="24"/>
        </w:rPr>
        <w:t>处理。</w:t>
      </w:r>
    </w:p>
    <w:p w14:paraId="429BE5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&quot;times new roman&quot;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547E1"/>
    <w:rsid w:val="08F02722"/>
    <w:rsid w:val="37BF2C56"/>
    <w:rsid w:val="3CBCEB57"/>
    <w:rsid w:val="494D3770"/>
    <w:rsid w:val="536106D2"/>
    <w:rsid w:val="61D313D1"/>
    <w:rsid w:val="636054B1"/>
    <w:rsid w:val="765547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2025-05-14T11:08:00Z</dcterms:created>
  <dc:creator>毛毛^_^</dc:creator>
  <cp:lastModifiedBy>慧wen</cp:lastModifiedBy>
  <dcterms:modified xsi:type="dcterms:W3CDTF">2025-06-09T08:00:48Z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8EB608AA8E267B15302446684BC5C529_42</vt:lpwstr>
  </property>
</Properties>
</file>